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C0" w:rsidRPr="00C166FE" w:rsidRDefault="00B825C0" w:rsidP="00B825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6FE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825C0" w:rsidRPr="00C166FE" w:rsidRDefault="00B825C0" w:rsidP="00B825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6FE">
        <w:rPr>
          <w:rFonts w:ascii="Times New Roman" w:hAnsi="Times New Roman" w:cs="Times New Roman"/>
          <w:b/>
          <w:sz w:val="26"/>
          <w:szCs w:val="26"/>
        </w:rPr>
        <w:t>КЕМЕРОВСКАЯ ОБЛАСТЬ-КУЗБАСС</w:t>
      </w:r>
    </w:p>
    <w:p w:rsidR="00B825C0" w:rsidRPr="00C166FE" w:rsidRDefault="00B825C0" w:rsidP="00B825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6FE">
        <w:rPr>
          <w:rFonts w:ascii="Times New Roman" w:hAnsi="Times New Roman" w:cs="Times New Roman"/>
          <w:b/>
          <w:sz w:val="26"/>
          <w:szCs w:val="26"/>
        </w:rPr>
        <w:t>ТАШТАГОЛЬСКИЙ МУНИЦИПАЛЬНЫЙ РАЙОН</w:t>
      </w:r>
    </w:p>
    <w:p w:rsidR="00B825C0" w:rsidRPr="00C166FE" w:rsidRDefault="00B825C0" w:rsidP="00B825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6FE">
        <w:rPr>
          <w:rFonts w:ascii="Times New Roman" w:hAnsi="Times New Roman" w:cs="Times New Roman"/>
          <w:b/>
          <w:sz w:val="26"/>
          <w:szCs w:val="26"/>
        </w:rPr>
        <w:t>ТЕМИРТАУСКОЕ ГОРОДСКОЕ ПОСЕЛЕНИЕ</w:t>
      </w:r>
    </w:p>
    <w:p w:rsidR="00B825C0" w:rsidRPr="00C166FE" w:rsidRDefault="00B825C0" w:rsidP="00B825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25C0" w:rsidRPr="00C166FE" w:rsidRDefault="00B825C0" w:rsidP="00B825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6FE">
        <w:rPr>
          <w:rFonts w:ascii="Times New Roman" w:hAnsi="Times New Roman" w:cs="Times New Roman"/>
          <w:b/>
          <w:sz w:val="26"/>
          <w:szCs w:val="26"/>
        </w:rPr>
        <w:t>АДМИНИСТРАЦИЯ ТЕМИРТАУСКОГО ГОРОДСКОГО ПОСЕЛЕНИЯ</w:t>
      </w:r>
    </w:p>
    <w:p w:rsidR="00B825C0" w:rsidRPr="00C166FE" w:rsidRDefault="00B825C0" w:rsidP="00B825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25C0" w:rsidRPr="00C166FE" w:rsidRDefault="00B825C0" w:rsidP="00B825C0">
      <w:pPr>
        <w:pStyle w:val="a4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166FE">
        <w:rPr>
          <w:rFonts w:ascii="Times New Roman" w:hAnsi="Times New Roman"/>
          <w:b/>
          <w:sz w:val="26"/>
          <w:szCs w:val="26"/>
        </w:rPr>
        <w:t>ПОСТАНОВЛЕНИЕ</w:t>
      </w:r>
    </w:p>
    <w:p w:rsidR="00B825C0" w:rsidRPr="00C166FE" w:rsidRDefault="00B825C0" w:rsidP="00B825C0">
      <w:pPr>
        <w:pStyle w:val="a4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825C0" w:rsidRDefault="00B825C0" w:rsidP="00B825C0">
      <w:pPr>
        <w:pStyle w:val="a4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166FE">
        <w:rPr>
          <w:rFonts w:ascii="Times New Roman" w:hAnsi="Times New Roman"/>
          <w:b/>
          <w:sz w:val="26"/>
          <w:szCs w:val="26"/>
        </w:rPr>
        <w:t>от «</w:t>
      </w:r>
      <w:r>
        <w:rPr>
          <w:rFonts w:ascii="Times New Roman" w:hAnsi="Times New Roman"/>
          <w:b/>
          <w:sz w:val="26"/>
          <w:szCs w:val="26"/>
        </w:rPr>
        <w:t>13</w:t>
      </w:r>
      <w:r w:rsidRPr="00C166FE">
        <w:rPr>
          <w:rFonts w:ascii="Times New Roman" w:hAnsi="Times New Roman"/>
          <w:b/>
          <w:sz w:val="26"/>
          <w:szCs w:val="26"/>
        </w:rPr>
        <w:t xml:space="preserve">»  </w:t>
      </w:r>
      <w:r>
        <w:rPr>
          <w:rFonts w:ascii="Times New Roman" w:hAnsi="Times New Roman"/>
          <w:b/>
          <w:sz w:val="26"/>
          <w:szCs w:val="26"/>
        </w:rPr>
        <w:t>январ</w:t>
      </w:r>
      <w:r w:rsidRPr="00C166FE">
        <w:rPr>
          <w:rFonts w:ascii="Times New Roman" w:hAnsi="Times New Roman"/>
          <w:b/>
          <w:sz w:val="26"/>
          <w:szCs w:val="26"/>
        </w:rPr>
        <w:t>я 20</w:t>
      </w:r>
      <w:r>
        <w:rPr>
          <w:rFonts w:ascii="Times New Roman" w:hAnsi="Times New Roman"/>
          <w:b/>
          <w:sz w:val="26"/>
          <w:szCs w:val="26"/>
        </w:rPr>
        <w:t>21</w:t>
      </w:r>
      <w:r w:rsidRPr="00C166FE">
        <w:rPr>
          <w:rFonts w:ascii="Times New Roman" w:hAnsi="Times New Roman"/>
          <w:b/>
          <w:sz w:val="26"/>
          <w:szCs w:val="26"/>
        </w:rPr>
        <w:t xml:space="preserve"> г. № </w:t>
      </w:r>
      <w:r>
        <w:rPr>
          <w:rFonts w:ascii="Times New Roman" w:hAnsi="Times New Roman"/>
          <w:b/>
          <w:sz w:val="26"/>
          <w:szCs w:val="26"/>
        </w:rPr>
        <w:t>2</w:t>
      </w:r>
      <w:r w:rsidRPr="00C166F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–</w:t>
      </w:r>
      <w:r w:rsidRPr="00C166FE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C166FE">
        <w:rPr>
          <w:rFonts w:ascii="Times New Roman" w:hAnsi="Times New Roman"/>
          <w:b/>
          <w:sz w:val="26"/>
          <w:szCs w:val="26"/>
        </w:rPr>
        <w:t>П</w:t>
      </w:r>
      <w:proofErr w:type="gramEnd"/>
    </w:p>
    <w:p w:rsidR="00B825C0" w:rsidRPr="00C166FE" w:rsidRDefault="00B825C0" w:rsidP="00B825C0">
      <w:pPr>
        <w:pStyle w:val="a4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825C0" w:rsidRDefault="00B825C0" w:rsidP="00B825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Темиртауского городского поселения от 29.12.2017г. № 73-П «</w:t>
      </w:r>
      <w:r w:rsidRPr="00C166FE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Pr="00C166FE">
        <w:rPr>
          <w:rFonts w:ascii="Times New Roman" w:hAnsi="Times New Roman" w:cs="Times New Roman"/>
          <w:b/>
          <w:sz w:val="26"/>
          <w:szCs w:val="26"/>
        </w:rPr>
        <w:t>Порядка проведения общественного обсуждения проекта муниципальной программы формирования современной городской среды</w:t>
      </w:r>
      <w:proofErr w:type="gramEnd"/>
      <w:r w:rsidRPr="00C166FE">
        <w:rPr>
          <w:rFonts w:ascii="Times New Roman" w:hAnsi="Times New Roman" w:cs="Times New Roman"/>
          <w:b/>
          <w:sz w:val="26"/>
          <w:szCs w:val="26"/>
        </w:rPr>
        <w:t xml:space="preserve"> на 2018 - 2024 годы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B825C0" w:rsidRPr="00C166FE" w:rsidRDefault="00B825C0" w:rsidP="00B825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25C0" w:rsidRPr="00C166FE" w:rsidRDefault="00B825C0" w:rsidP="00B82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</w:t>
      </w:r>
      <w:hyperlink r:id="rId5" w:history="1">
        <w:r w:rsidRPr="00C166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Федерального закона от 06 октября 2003 г. N 131-ФЗ «Об общих принципах организации местного самоуправления в Российской Федерации</w:t>
        </w:r>
      </w:hyperlink>
      <w:r w:rsidRPr="00C166F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6" w:history="1">
        <w:r w:rsidRPr="00C166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постановлений Правительства Российской Федерации от 10 февраля 2017 г. N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</w:r>
        <w:proofErr w:type="gramEnd"/>
      </w:hyperlink>
      <w:r w:rsidRPr="00C166F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166FE">
        <w:rPr>
          <w:rFonts w:ascii="Times New Roman" w:hAnsi="Times New Roman" w:cs="Times New Roman"/>
          <w:sz w:val="26"/>
          <w:szCs w:val="26"/>
        </w:rPr>
        <w:t xml:space="preserve"> Администрация Темиртауского городского поселения</w:t>
      </w:r>
    </w:p>
    <w:p w:rsidR="00B825C0" w:rsidRPr="00C166FE" w:rsidRDefault="00B825C0" w:rsidP="00B82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25C0" w:rsidRPr="00C166FE" w:rsidRDefault="00B825C0" w:rsidP="00B825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166FE">
        <w:rPr>
          <w:rFonts w:ascii="Times New Roman" w:hAnsi="Times New Roman" w:cs="Times New Roman"/>
          <w:sz w:val="26"/>
          <w:szCs w:val="26"/>
        </w:rPr>
        <w:t>ПОСТАНОВИЛА:</w:t>
      </w:r>
    </w:p>
    <w:p w:rsidR="00B825C0" w:rsidRDefault="00B825C0" w:rsidP="00B82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25C0" w:rsidRDefault="00B825C0" w:rsidP="00B82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постановление администрации Темиртауского городского поселения от 29.12.2017г. № 73-П «Об утверждении </w:t>
      </w:r>
      <w:proofErr w:type="gramStart"/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общественного обсуждения проекта муниципальной программы формирования современной городской среды</w:t>
      </w:r>
      <w:proofErr w:type="gramEnd"/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2018 - 2024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25C0" w:rsidRDefault="00B825C0" w:rsidP="00B82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общественного обсуждения проекта муниципальной программы формирования современной городской среды</w:t>
      </w:r>
      <w:proofErr w:type="gramEnd"/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2018 - 2024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дополнить пунктом 4.1 следующего содержания:</w:t>
      </w:r>
    </w:p>
    <w:p w:rsidR="00B825C0" w:rsidRDefault="00B825C0" w:rsidP="00B82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«4.1. Проведение общественных обсуждений проектов муниципальных программ возможно, в том числе в электронной форме </w:t>
      </w:r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Темиртауского городского поселения в информационно-телекоммуникационной сети «Интернет».</w:t>
      </w:r>
    </w:p>
    <w:p w:rsidR="00B825C0" w:rsidRDefault="00B825C0" w:rsidP="00B82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1.2. Пункт 7 </w:t>
      </w:r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общественного обсуждения проекта муниципальной программы формирования современной городской среды</w:t>
      </w:r>
      <w:proofErr w:type="gramEnd"/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2018 - 2024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изложить в следующей редакции:</w:t>
      </w:r>
    </w:p>
    <w:p w:rsidR="00B825C0" w:rsidRPr="003F6EAD" w:rsidRDefault="00B825C0" w:rsidP="00B82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«7. </w:t>
      </w:r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Замечания и (или) предложения по проекту муниципальной программы направляются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администрацию Темиртауского городского поселения </w:t>
      </w:r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электронном виде по адресу: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admtemir</w:t>
      </w:r>
      <w:proofErr w:type="spellEnd"/>
      <w:r w:rsidRPr="00C035C7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andex</w:t>
      </w:r>
      <w:proofErr w:type="spellEnd"/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>ru</w:t>
      </w:r>
      <w:proofErr w:type="spellEnd"/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 бумажном носителе по адресу: </w:t>
      </w:r>
      <w:r w:rsidRPr="00C035C7">
        <w:rPr>
          <w:rFonts w:ascii="Times New Roman" w:eastAsia="Times New Roman" w:hAnsi="Times New Roman" w:cs="Times New Roman"/>
          <w:sz w:val="26"/>
          <w:szCs w:val="26"/>
          <w:lang w:eastAsia="ru-RU"/>
        </w:rPr>
        <w:t>652920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Кемеровская обл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Кузбасс,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Таштагольский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Темиртау, ул.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28, а также подаются </w:t>
      </w:r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электронной форме </w:t>
      </w:r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 </w:t>
      </w:r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Темиртауского городского поселения в информационно-телекоммуникационной сети «Интернет».</w:t>
      </w:r>
    </w:p>
    <w:p w:rsidR="00B825C0" w:rsidRPr="00B825C0" w:rsidRDefault="00B825C0" w:rsidP="00B82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3"/>
      <w:r w:rsidRPr="00C166FE">
        <w:rPr>
          <w:rFonts w:ascii="Times New Roman" w:hAnsi="Times New Roman" w:cs="Times New Roman"/>
          <w:bCs/>
          <w:sz w:val="26"/>
          <w:szCs w:val="26"/>
        </w:rPr>
        <w:t>2.</w:t>
      </w:r>
      <w:bookmarkEnd w:id="0"/>
      <w:r w:rsidRPr="00C166F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166FE">
        <w:rPr>
          <w:rFonts w:ascii="Times New Roman" w:hAnsi="Times New Roman" w:cs="Times New Roman"/>
          <w:sz w:val="26"/>
          <w:szCs w:val="26"/>
        </w:rPr>
        <w:t xml:space="preserve">Настоящее Постановление обнародовать на информационном стенде в здании администрации по адресу: </w:t>
      </w:r>
      <w:proofErr w:type="spellStart"/>
      <w:r w:rsidRPr="00C166FE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C166FE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C166FE">
        <w:rPr>
          <w:rFonts w:ascii="Times New Roman" w:hAnsi="Times New Roman" w:cs="Times New Roman"/>
          <w:sz w:val="26"/>
          <w:szCs w:val="26"/>
        </w:rPr>
        <w:t>емиртау</w:t>
      </w:r>
      <w:proofErr w:type="spellEnd"/>
      <w:r w:rsidRPr="00C166F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166FE">
        <w:rPr>
          <w:rFonts w:ascii="Times New Roman" w:hAnsi="Times New Roman" w:cs="Times New Roman"/>
          <w:sz w:val="26"/>
          <w:szCs w:val="26"/>
        </w:rPr>
        <w:t>ул.Почтовая</w:t>
      </w:r>
      <w:proofErr w:type="spellEnd"/>
      <w:r w:rsidRPr="00C166FE">
        <w:rPr>
          <w:rFonts w:ascii="Times New Roman" w:hAnsi="Times New Roman" w:cs="Times New Roman"/>
          <w:sz w:val="26"/>
          <w:szCs w:val="26"/>
        </w:rPr>
        <w:t xml:space="preserve">, 28 и разместить на официальном сайте администрации Темиртауского городского поселения в информационно-коммуникационной сети Интернет </w:t>
      </w:r>
      <w:hyperlink r:id="rId7" w:history="1">
        <w:r w:rsidRPr="00B825C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http://temirtau-adm.ru/munitsipalnye-pravovye-akty/ustav/2-uncategorised/261-gorodskaya-sreda.html</w:t>
        </w:r>
      </w:hyperlink>
      <w:r w:rsidRPr="00B825C0">
        <w:rPr>
          <w:rFonts w:ascii="Times New Roman" w:hAnsi="Times New Roman" w:cs="Times New Roman"/>
          <w:sz w:val="26"/>
          <w:szCs w:val="26"/>
        </w:rPr>
        <w:t>;</w:t>
      </w:r>
    </w:p>
    <w:p w:rsidR="00B825C0" w:rsidRPr="00C166FE" w:rsidRDefault="00B825C0" w:rsidP="00B82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6FE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официального обнародования.</w:t>
      </w:r>
    </w:p>
    <w:p w:rsidR="00B825C0" w:rsidRPr="00C166FE" w:rsidRDefault="00B825C0" w:rsidP="00B82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6FE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C166F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Контроль за</w:t>
      </w:r>
      <w:proofErr w:type="gramEnd"/>
      <w:r w:rsidRPr="00C166F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исполнением настоящего постановления оставляю за собой.</w:t>
      </w:r>
    </w:p>
    <w:p w:rsidR="00B825C0" w:rsidRPr="00C166FE" w:rsidRDefault="00B825C0" w:rsidP="00B82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25C0" w:rsidRPr="00C166FE" w:rsidRDefault="00B825C0" w:rsidP="00B82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25C0" w:rsidRPr="00C166FE" w:rsidRDefault="00B825C0" w:rsidP="00B82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6FE">
        <w:rPr>
          <w:rFonts w:ascii="Times New Roman" w:hAnsi="Times New Roman" w:cs="Times New Roman"/>
          <w:sz w:val="26"/>
          <w:szCs w:val="26"/>
        </w:rPr>
        <w:t xml:space="preserve">Глава Темиртауского </w:t>
      </w:r>
    </w:p>
    <w:p w:rsidR="00B825C0" w:rsidRDefault="00B825C0" w:rsidP="00B82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6FE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C166FE">
        <w:rPr>
          <w:rFonts w:ascii="Times New Roman" w:hAnsi="Times New Roman" w:cs="Times New Roman"/>
          <w:sz w:val="26"/>
          <w:szCs w:val="26"/>
        </w:rPr>
        <w:tab/>
      </w:r>
      <w:r w:rsidRPr="00C166FE">
        <w:rPr>
          <w:rFonts w:ascii="Times New Roman" w:hAnsi="Times New Roman" w:cs="Times New Roman"/>
          <w:sz w:val="26"/>
          <w:szCs w:val="26"/>
        </w:rPr>
        <w:tab/>
      </w:r>
      <w:r w:rsidRPr="00C166FE">
        <w:rPr>
          <w:rFonts w:ascii="Times New Roman" w:hAnsi="Times New Roman" w:cs="Times New Roman"/>
          <w:sz w:val="26"/>
          <w:szCs w:val="26"/>
        </w:rPr>
        <w:tab/>
      </w:r>
      <w:r w:rsidRPr="00C166FE">
        <w:rPr>
          <w:rFonts w:ascii="Times New Roman" w:hAnsi="Times New Roman" w:cs="Times New Roman"/>
          <w:sz w:val="26"/>
          <w:szCs w:val="26"/>
        </w:rPr>
        <w:tab/>
      </w:r>
      <w:bookmarkStart w:id="1" w:name="_GoBack"/>
      <w:bookmarkEnd w:id="1"/>
      <w:r w:rsidRPr="00C166FE">
        <w:rPr>
          <w:rFonts w:ascii="Times New Roman" w:hAnsi="Times New Roman" w:cs="Times New Roman"/>
          <w:sz w:val="26"/>
          <w:szCs w:val="26"/>
        </w:rPr>
        <w:tab/>
      </w:r>
      <w:r w:rsidRPr="00C166FE">
        <w:rPr>
          <w:rFonts w:ascii="Times New Roman" w:hAnsi="Times New Roman" w:cs="Times New Roman"/>
          <w:sz w:val="26"/>
          <w:szCs w:val="26"/>
        </w:rPr>
        <w:tab/>
        <w:t>А. В. Кочетков</w:t>
      </w:r>
    </w:p>
    <w:sectPr w:rsidR="00B8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C0"/>
    <w:rsid w:val="00B825C0"/>
    <w:rsid w:val="00C9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5C0"/>
    <w:rPr>
      <w:color w:val="0000FF"/>
      <w:u w:val="single"/>
    </w:rPr>
  </w:style>
  <w:style w:type="paragraph" w:styleId="a4">
    <w:name w:val="No Spacing"/>
    <w:qFormat/>
    <w:rsid w:val="00B825C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5C0"/>
    <w:rPr>
      <w:color w:val="0000FF"/>
      <w:u w:val="single"/>
    </w:rPr>
  </w:style>
  <w:style w:type="paragraph" w:styleId="a4">
    <w:name w:val="No Spacing"/>
    <w:qFormat/>
    <w:rsid w:val="00B825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mirtau-adm.ru/munitsipalnye-pravovye-akty/ustav/2-uncategorised/261-gorodskaya-sred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2.cntd.ru/document/420391734" TargetMode="External"/><Relationship Id="rId5" Type="http://schemas.openxmlformats.org/officeDocument/2006/relationships/hyperlink" Target="http://docs2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2021-01-14T02:54:00Z</dcterms:created>
  <dcterms:modified xsi:type="dcterms:W3CDTF">2021-01-14T02:57:00Z</dcterms:modified>
</cp:coreProperties>
</file>